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04BDF" w14:textId="5044A4B1" w:rsidR="00012A4E" w:rsidRPr="00F8692A" w:rsidRDefault="001D3B18" w:rsidP="181DA96F">
      <w:pPr>
        <w:jc w:val="center"/>
        <w:rPr>
          <w:rFonts w:eastAsia="Times New Roman" w:cs="Calibri"/>
          <w:b/>
          <w:bCs/>
          <w:color w:val="C00000"/>
          <w:sz w:val="32"/>
          <w:szCs w:val="28"/>
        </w:rPr>
      </w:pPr>
      <w:r w:rsidRPr="00F8692A">
        <w:rPr>
          <w:rFonts w:eastAsia="Times New Roman" w:cs="Calibri"/>
          <w:b/>
          <w:bCs/>
          <w:color w:val="C00000"/>
          <w:sz w:val="32"/>
          <w:szCs w:val="28"/>
        </w:rPr>
        <w:t xml:space="preserve">LG </w:t>
      </w:r>
      <w:proofErr w:type="spellStart"/>
      <w:r w:rsidRPr="00F8692A">
        <w:rPr>
          <w:rFonts w:eastAsia="Times New Roman" w:cs="Calibri"/>
          <w:b/>
          <w:bCs/>
          <w:color w:val="C00000"/>
          <w:sz w:val="32"/>
          <w:szCs w:val="28"/>
        </w:rPr>
        <w:t>Channels</w:t>
      </w:r>
      <w:proofErr w:type="spellEnd"/>
      <w:r w:rsidRPr="00F8692A">
        <w:rPr>
          <w:rFonts w:eastAsia="Times New Roman" w:cs="Calibri"/>
          <w:b/>
          <w:bCs/>
          <w:color w:val="C00000"/>
          <w:sz w:val="32"/>
          <w:szCs w:val="28"/>
        </w:rPr>
        <w:t xml:space="preserve"> </w:t>
      </w:r>
      <w:r w:rsidR="00E72064" w:rsidRPr="00F8692A">
        <w:rPr>
          <w:rFonts w:eastAsia="Times New Roman" w:cs="Calibri"/>
          <w:b/>
          <w:bCs/>
          <w:color w:val="C00000"/>
          <w:sz w:val="32"/>
          <w:szCs w:val="28"/>
        </w:rPr>
        <w:t xml:space="preserve">y Canal 6 </w:t>
      </w:r>
      <w:r w:rsidR="00DD5963" w:rsidRPr="00F8692A">
        <w:rPr>
          <w:rFonts w:eastAsia="Times New Roman" w:cs="Calibri"/>
          <w:b/>
          <w:bCs/>
          <w:color w:val="C00000"/>
          <w:sz w:val="32"/>
          <w:szCs w:val="28"/>
        </w:rPr>
        <w:t>transmitirá</w:t>
      </w:r>
      <w:r w:rsidR="00930403" w:rsidRPr="00F8692A">
        <w:rPr>
          <w:rFonts w:eastAsia="Times New Roman" w:cs="Calibri"/>
          <w:b/>
          <w:bCs/>
          <w:color w:val="C00000"/>
          <w:sz w:val="32"/>
          <w:szCs w:val="28"/>
        </w:rPr>
        <w:t>n</w:t>
      </w:r>
      <w:r w:rsidR="00DD5963" w:rsidRPr="00F8692A">
        <w:rPr>
          <w:rFonts w:eastAsia="Times New Roman" w:cs="Calibri"/>
          <w:b/>
          <w:bCs/>
          <w:color w:val="C00000"/>
          <w:sz w:val="32"/>
          <w:szCs w:val="28"/>
        </w:rPr>
        <w:t xml:space="preserve"> de forma gratuita los</w:t>
      </w:r>
      <w:r w:rsidRPr="00F8692A">
        <w:rPr>
          <w:rFonts w:eastAsia="Times New Roman" w:cs="Calibri"/>
          <w:b/>
          <w:bCs/>
          <w:color w:val="C00000"/>
          <w:sz w:val="32"/>
          <w:szCs w:val="28"/>
        </w:rPr>
        <w:t xml:space="preserve"> partidos de </w:t>
      </w:r>
      <w:r w:rsidR="447AD340" w:rsidRPr="00F8692A">
        <w:rPr>
          <w:rFonts w:eastAsia="Times New Roman" w:cs="Calibri"/>
          <w:b/>
          <w:bCs/>
          <w:color w:val="C00000"/>
          <w:sz w:val="32"/>
          <w:szCs w:val="28"/>
        </w:rPr>
        <w:t xml:space="preserve">la </w:t>
      </w:r>
      <w:r w:rsidRPr="00F8692A">
        <w:rPr>
          <w:rFonts w:eastAsia="Times New Roman" w:cs="Calibri"/>
          <w:b/>
          <w:bCs/>
          <w:color w:val="C00000"/>
          <w:sz w:val="32"/>
          <w:szCs w:val="28"/>
        </w:rPr>
        <w:t xml:space="preserve">pretemporada de los </w:t>
      </w:r>
      <w:proofErr w:type="spellStart"/>
      <w:r w:rsidRPr="00F8692A">
        <w:rPr>
          <w:rFonts w:eastAsia="Times New Roman" w:cs="Calibri"/>
          <w:b/>
          <w:bCs/>
          <w:color w:val="C00000"/>
          <w:sz w:val="32"/>
          <w:szCs w:val="28"/>
        </w:rPr>
        <w:t>Raiders</w:t>
      </w:r>
      <w:proofErr w:type="spellEnd"/>
    </w:p>
    <w:p w14:paraId="08190BB4" w14:textId="02CC2968" w:rsidR="7A674E06" w:rsidRPr="00F8692A" w:rsidRDefault="3E02D52B" w:rsidP="181DA96F">
      <w:pPr>
        <w:jc w:val="center"/>
        <w:rPr>
          <w:rFonts w:eastAsia="Times New Roman" w:cs="Calibri"/>
          <w:sz w:val="24"/>
        </w:rPr>
      </w:pPr>
      <w:bookmarkStart w:id="0" w:name="_GoBack"/>
      <w:r w:rsidRPr="00F8692A">
        <w:rPr>
          <w:rFonts w:cs="Calibri"/>
          <w:noProof/>
          <w:sz w:val="24"/>
          <w:lang w:eastAsia="es-MX"/>
        </w:rPr>
        <w:drawing>
          <wp:inline distT="0" distB="0" distL="0" distR="0" wp14:anchorId="3C44640A" wp14:editId="7BF804DA">
            <wp:extent cx="5097567" cy="2851182"/>
            <wp:effectExtent l="0" t="0" r="0" b="0"/>
            <wp:docPr id="1233403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34" name=""/>
                    <pic:cNvPicPr/>
                  </pic:nvPicPr>
                  <pic:blipFill>
                    <a:blip r:embed="rId10">
                      <a:extLst>
                        <a:ext uri="{28A0092B-C50C-407E-A947-70E740481C1C}">
                          <a14:useLocalDpi xmlns:a14="http://schemas.microsoft.com/office/drawing/2010/main"/>
                        </a:ext>
                      </a:extLst>
                    </a:blip>
                    <a:stretch>
                      <a:fillRect/>
                    </a:stretch>
                  </pic:blipFill>
                  <pic:spPr>
                    <a:xfrm>
                      <a:off x="0" y="0"/>
                      <a:ext cx="5097567" cy="2851182"/>
                    </a:xfrm>
                    <a:prstGeom prst="rect">
                      <a:avLst/>
                    </a:prstGeom>
                  </pic:spPr>
                </pic:pic>
              </a:graphicData>
            </a:graphic>
          </wp:inline>
        </w:drawing>
      </w:r>
    </w:p>
    <w:bookmarkEnd w:id="0"/>
    <w:p w14:paraId="1E553DDE" w14:textId="72A25CC2" w:rsidR="001D3B18" w:rsidRPr="00F8692A" w:rsidRDefault="001D3B18" w:rsidP="181DA96F">
      <w:pPr>
        <w:rPr>
          <w:rFonts w:eastAsia="Times New Roman" w:cs="Calibri"/>
          <w:sz w:val="24"/>
        </w:rPr>
      </w:pPr>
      <w:r w:rsidRPr="00F8692A">
        <w:rPr>
          <w:rFonts w:eastAsia="Times New Roman" w:cs="Calibri"/>
          <w:b/>
          <w:bCs/>
          <w:sz w:val="24"/>
        </w:rPr>
        <w:t xml:space="preserve">Ciudad de México a 14 de agosto de 2025. </w:t>
      </w:r>
      <w:r w:rsidRPr="00F8692A">
        <w:rPr>
          <w:rFonts w:eastAsia="Times New Roman" w:cs="Calibri"/>
          <w:sz w:val="24"/>
        </w:rPr>
        <w:t xml:space="preserve">LG </w:t>
      </w:r>
      <w:proofErr w:type="spellStart"/>
      <w:r w:rsidRPr="00F8692A">
        <w:rPr>
          <w:rFonts w:eastAsia="Times New Roman" w:cs="Calibri"/>
          <w:sz w:val="24"/>
        </w:rPr>
        <w:t>Electronics</w:t>
      </w:r>
      <w:proofErr w:type="spellEnd"/>
      <w:r w:rsidRPr="00F8692A">
        <w:rPr>
          <w:rFonts w:eastAsia="Times New Roman" w:cs="Calibri"/>
          <w:sz w:val="24"/>
        </w:rPr>
        <w:t xml:space="preserve"> </w:t>
      </w:r>
      <w:r w:rsidR="2EE19E49" w:rsidRPr="00F8692A">
        <w:rPr>
          <w:rFonts w:eastAsia="Times New Roman" w:cs="Calibri"/>
          <w:sz w:val="24"/>
        </w:rPr>
        <w:t xml:space="preserve">anuncia </w:t>
      </w:r>
      <w:r w:rsidRPr="00F8692A">
        <w:rPr>
          <w:rFonts w:eastAsia="Times New Roman" w:cs="Calibri"/>
          <w:sz w:val="24"/>
        </w:rPr>
        <w:t>que los aficionados al f</w:t>
      </w:r>
      <w:r w:rsidR="316B63A7" w:rsidRPr="00F8692A">
        <w:rPr>
          <w:rFonts w:eastAsia="Times New Roman" w:cs="Calibri"/>
          <w:sz w:val="24"/>
        </w:rPr>
        <w:t>u</w:t>
      </w:r>
      <w:r w:rsidRPr="00F8692A">
        <w:rPr>
          <w:rFonts w:eastAsia="Times New Roman" w:cs="Calibri"/>
          <w:sz w:val="24"/>
        </w:rPr>
        <w:t xml:space="preserve">tbol americano en México podrán disfrutar la emoción de la pretemporada de los </w:t>
      </w:r>
      <w:proofErr w:type="spellStart"/>
      <w:r w:rsidRPr="00F8692A">
        <w:rPr>
          <w:rFonts w:eastAsia="Times New Roman" w:cs="Calibri"/>
          <w:sz w:val="24"/>
        </w:rPr>
        <w:t>Raiders</w:t>
      </w:r>
      <w:proofErr w:type="spellEnd"/>
      <w:r w:rsidRPr="00F8692A">
        <w:rPr>
          <w:rFonts w:eastAsia="Times New Roman" w:cs="Calibri"/>
          <w:sz w:val="24"/>
        </w:rPr>
        <w:t xml:space="preserve"> de Las Vegas de forma totalmente gratuita a través de Canal 6, disponible en LG </w:t>
      </w:r>
      <w:proofErr w:type="spellStart"/>
      <w:r w:rsidRPr="00F8692A">
        <w:rPr>
          <w:rFonts w:eastAsia="Times New Roman" w:cs="Calibri"/>
          <w:sz w:val="24"/>
        </w:rPr>
        <w:t>Channels</w:t>
      </w:r>
      <w:proofErr w:type="spellEnd"/>
      <w:r w:rsidRPr="00F8692A">
        <w:rPr>
          <w:rFonts w:eastAsia="Times New Roman" w:cs="Calibri"/>
          <w:sz w:val="24"/>
        </w:rPr>
        <w:t xml:space="preserve">. </w:t>
      </w:r>
    </w:p>
    <w:p w14:paraId="2C1F7424" w14:textId="7E68B922" w:rsidR="001D3B18" w:rsidRPr="00F8692A" w:rsidRDefault="001D3B18" w:rsidP="181DA96F">
      <w:pPr>
        <w:rPr>
          <w:rFonts w:eastAsia="Times New Roman" w:cs="Calibri"/>
          <w:sz w:val="24"/>
        </w:rPr>
      </w:pPr>
      <w:r w:rsidRPr="00F8692A">
        <w:rPr>
          <w:rFonts w:eastAsia="Times New Roman" w:cs="Calibri"/>
          <w:sz w:val="24"/>
        </w:rPr>
        <w:t>Esta iniciativa subraya el compromiso de LG de ofrecer contenido deportivo de alta calidad y ac</w:t>
      </w:r>
      <w:r w:rsidR="00930403" w:rsidRPr="00F8692A">
        <w:rPr>
          <w:rFonts w:eastAsia="Times New Roman" w:cs="Calibri"/>
          <w:sz w:val="24"/>
        </w:rPr>
        <w:t xml:space="preserve">cesible para todos sus usuarios y de Multimedios por ofrecer de primera mano los eventos más relevantes cercanos a la temporada más importante de la NFL. </w:t>
      </w:r>
    </w:p>
    <w:p w14:paraId="0E0A522D" w14:textId="1CD399B3" w:rsidR="001D3B18" w:rsidRPr="00F8692A" w:rsidRDefault="001D3B18" w:rsidP="181DA96F">
      <w:pPr>
        <w:rPr>
          <w:rFonts w:eastAsia="Times New Roman" w:cs="Calibri"/>
          <w:sz w:val="24"/>
        </w:rPr>
      </w:pPr>
      <w:r w:rsidRPr="00F8692A">
        <w:rPr>
          <w:rFonts w:eastAsia="Times New Roman" w:cs="Calibri"/>
          <w:sz w:val="24"/>
        </w:rPr>
        <w:t xml:space="preserve">LG </w:t>
      </w:r>
      <w:proofErr w:type="spellStart"/>
      <w:r w:rsidRPr="00F8692A">
        <w:rPr>
          <w:rFonts w:eastAsia="Times New Roman" w:cs="Calibri"/>
          <w:sz w:val="24"/>
        </w:rPr>
        <w:t>Channels</w:t>
      </w:r>
      <w:proofErr w:type="spellEnd"/>
      <w:r w:rsidRPr="00F8692A">
        <w:rPr>
          <w:rFonts w:eastAsia="Times New Roman" w:cs="Calibri"/>
          <w:sz w:val="24"/>
        </w:rPr>
        <w:t xml:space="preserve">, la plataforma de </w:t>
      </w:r>
      <w:proofErr w:type="spellStart"/>
      <w:r w:rsidRPr="00F8692A">
        <w:rPr>
          <w:rFonts w:eastAsia="Times New Roman" w:cs="Calibri"/>
          <w:i/>
          <w:iCs/>
          <w:sz w:val="24"/>
        </w:rPr>
        <w:t>streaming</w:t>
      </w:r>
      <w:proofErr w:type="spellEnd"/>
      <w:r w:rsidRPr="00F8692A">
        <w:rPr>
          <w:rFonts w:eastAsia="Times New Roman" w:cs="Calibri"/>
          <w:i/>
          <w:iCs/>
          <w:sz w:val="24"/>
        </w:rPr>
        <w:t xml:space="preserve"> </w:t>
      </w:r>
      <w:r w:rsidRPr="00F8692A">
        <w:rPr>
          <w:rFonts w:eastAsia="Times New Roman" w:cs="Calibri"/>
          <w:sz w:val="24"/>
        </w:rPr>
        <w:t>gratuita exclusiva para televisores LG, ofrece una amplia variedad de canales FAST (Free Ad-</w:t>
      </w:r>
      <w:proofErr w:type="spellStart"/>
      <w:r w:rsidRPr="00F8692A">
        <w:rPr>
          <w:rFonts w:eastAsia="Times New Roman" w:cs="Calibri"/>
          <w:sz w:val="24"/>
        </w:rPr>
        <w:t>supported</w:t>
      </w:r>
      <w:proofErr w:type="spellEnd"/>
      <w:r w:rsidRPr="00F8692A">
        <w:rPr>
          <w:rFonts w:eastAsia="Times New Roman" w:cs="Calibri"/>
          <w:sz w:val="24"/>
        </w:rPr>
        <w:t xml:space="preserve"> </w:t>
      </w:r>
      <w:proofErr w:type="spellStart"/>
      <w:r w:rsidRPr="00F8692A">
        <w:rPr>
          <w:rFonts w:eastAsia="Times New Roman" w:cs="Calibri"/>
          <w:sz w:val="24"/>
        </w:rPr>
        <w:t>Streaming</w:t>
      </w:r>
      <w:proofErr w:type="spellEnd"/>
      <w:r w:rsidRPr="00F8692A">
        <w:rPr>
          <w:rFonts w:eastAsia="Times New Roman" w:cs="Calibri"/>
          <w:sz w:val="24"/>
        </w:rPr>
        <w:t xml:space="preserve"> TV) que abarca desde noticias y entretenimiento hasta deportes y estilo de vida, sin necesidad de suscripciones ni costos adicionales. La incorporación de estos partidos de los </w:t>
      </w:r>
      <w:proofErr w:type="spellStart"/>
      <w:r w:rsidRPr="00F8692A">
        <w:rPr>
          <w:rFonts w:eastAsia="Times New Roman" w:cs="Calibri"/>
          <w:sz w:val="24"/>
        </w:rPr>
        <w:t>Raiders</w:t>
      </w:r>
      <w:proofErr w:type="spellEnd"/>
      <w:r w:rsidRPr="00F8692A">
        <w:rPr>
          <w:rFonts w:eastAsia="Times New Roman" w:cs="Calibri"/>
          <w:sz w:val="24"/>
        </w:rPr>
        <w:t xml:space="preserve"> en Canal 6 enriquece aún más la oferta deportiva de la plataforma.</w:t>
      </w:r>
    </w:p>
    <w:p w14:paraId="29DA1A78" w14:textId="77777777" w:rsidR="001D3B18" w:rsidRPr="000B13C8" w:rsidRDefault="001D3B18" w:rsidP="181DA96F">
      <w:pPr>
        <w:rPr>
          <w:rFonts w:eastAsia="Times New Roman" w:cs="Calibri"/>
          <w:sz w:val="24"/>
        </w:rPr>
      </w:pPr>
      <w:r w:rsidRPr="00F8692A">
        <w:rPr>
          <w:rFonts w:eastAsia="Times New Roman" w:cs="Calibri"/>
          <w:sz w:val="24"/>
        </w:rPr>
        <w:t xml:space="preserve">Los aficionados tendrán la oportunidad de seguir de cerca a los </w:t>
      </w:r>
      <w:proofErr w:type="spellStart"/>
      <w:r w:rsidRPr="00F8692A">
        <w:rPr>
          <w:rFonts w:eastAsia="Times New Roman" w:cs="Calibri"/>
          <w:sz w:val="24"/>
        </w:rPr>
        <w:t>Raiders</w:t>
      </w:r>
      <w:proofErr w:type="spellEnd"/>
      <w:r w:rsidRPr="00F8692A">
        <w:rPr>
          <w:rFonts w:eastAsia="Times New Roman" w:cs="Calibri"/>
          <w:sz w:val="24"/>
        </w:rPr>
        <w:t xml:space="preserve"> en do</w:t>
      </w:r>
      <w:r w:rsidRPr="000B13C8">
        <w:rPr>
          <w:rFonts w:eastAsia="Times New Roman" w:cs="Calibri"/>
          <w:sz w:val="24"/>
        </w:rPr>
        <w:t>s emocionantes encuentros de pretemporada:</w:t>
      </w:r>
    </w:p>
    <w:p w14:paraId="4CC48882" w14:textId="77777777" w:rsidR="001D3B18" w:rsidRPr="000B13C8" w:rsidRDefault="001D3B18" w:rsidP="181DA96F">
      <w:pPr>
        <w:pStyle w:val="ListParagraph"/>
        <w:numPr>
          <w:ilvl w:val="0"/>
          <w:numId w:val="1"/>
        </w:numPr>
        <w:rPr>
          <w:rFonts w:eastAsia="Times New Roman" w:cs="Calibri"/>
          <w:b/>
          <w:sz w:val="24"/>
        </w:rPr>
      </w:pPr>
      <w:proofErr w:type="spellStart"/>
      <w:r w:rsidRPr="000B13C8">
        <w:rPr>
          <w:rFonts w:eastAsia="Times New Roman" w:cs="Calibri"/>
          <w:b/>
          <w:sz w:val="24"/>
        </w:rPr>
        <w:t>Raiders</w:t>
      </w:r>
      <w:proofErr w:type="spellEnd"/>
      <w:r w:rsidRPr="000B13C8">
        <w:rPr>
          <w:rFonts w:eastAsia="Times New Roman" w:cs="Calibri"/>
          <w:b/>
          <w:sz w:val="24"/>
        </w:rPr>
        <w:t xml:space="preserve"> vs. 49ers: Sábado, 16 de agosto, 12:00 PM (hora local)</w:t>
      </w:r>
    </w:p>
    <w:p w14:paraId="2AB5CF20" w14:textId="77777777" w:rsidR="001D3B18" w:rsidRPr="000B13C8" w:rsidRDefault="001D3B18" w:rsidP="181DA96F">
      <w:pPr>
        <w:pStyle w:val="ListParagraph"/>
        <w:numPr>
          <w:ilvl w:val="0"/>
          <w:numId w:val="1"/>
        </w:numPr>
        <w:rPr>
          <w:rFonts w:eastAsia="Times New Roman" w:cs="Calibri"/>
          <w:b/>
          <w:sz w:val="24"/>
        </w:rPr>
      </w:pPr>
      <w:proofErr w:type="spellStart"/>
      <w:r w:rsidRPr="000B13C8">
        <w:rPr>
          <w:rFonts w:eastAsia="Times New Roman" w:cs="Calibri"/>
          <w:b/>
          <w:sz w:val="24"/>
        </w:rPr>
        <w:t>Raiders</w:t>
      </w:r>
      <w:proofErr w:type="spellEnd"/>
      <w:r w:rsidRPr="000B13C8">
        <w:rPr>
          <w:rFonts w:eastAsia="Times New Roman" w:cs="Calibri"/>
          <w:b/>
          <w:sz w:val="24"/>
        </w:rPr>
        <w:t xml:space="preserve"> vs. </w:t>
      </w:r>
      <w:proofErr w:type="spellStart"/>
      <w:r w:rsidRPr="000B13C8">
        <w:rPr>
          <w:rFonts w:eastAsia="Times New Roman" w:cs="Calibri"/>
          <w:b/>
          <w:sz w:val="24"/>
        </w:rPr>
        <w:t>Cardinals</w:t>
      </w:r>
      <w:proofErr w:type="spellEnd"/>
      <w:r w:rsidRPr="000B13C8">
        <w:rPr>
          <w:rFonts w:eastAsia="Times New Roman" w:cs="Calibri"/>
          <w:b/>
          <w:sz w:val="24"/>
        </w:rPr>
        <w:t>: Sábado, 23 de agosto, 8:00 PM (hora local)</w:t>
      </w:r>
    </w:p>
    <w:p w14:paraId="28E3EB00" w14:textId="54F6623B" w:rsidR="001D3B18" w:rsidRPr="000B13C8" w:rsidRDefault="4B5307AB" w:rsidP="0917E532">
      <w:pPr>
        <w:rPr>
          <w:rFonts w:eastAsia="Times New Roman" w:cs="Calibri"/>
          <w:sz w:val="24"/>
        </w:rPr>
      </w:pPr>
      <w:r w:rsidRPr="000B13C8">
        <w:rPr>
          <w:rFonts w:eastAsia="Times New Roman" w:cs="Calibri"/>
          <w:sz w:val="24"/>
        </w:rPr>
        <w:t xml:space="preserve">“En LG siempre buscamos ofrecer experiencias únicas y de calidad que acerquen a nuestros usuarios a lo que más les apasiona. Traer la pretemporada de los </w:t>
      </w:r>
      <w:proofErr w:type="spellStart"/>
      <w:r w:rsidRPr="000B13C8">
        <w:rPr>
          <w:rFonts w:eastAsia="Times New Roman" w:cs="Calibri"/>
          <w:sz w:val="24"/>
        </w:rPr>
        <w:t>Raiders</w:t>
      </w:r>
      <w:proofErr w:type="spellEnd"/>
      <w:r w:rsidRPr="000B13C8">
        <w:rPr>
          <w:rFonts w:eastAsia="Times New Roman" w:cs="Calibri"/>
          <w:sz w:val="24"/>
        </w:rPr>
        <w:t xml:space="preserve"> de Las Vegas a México refuerza nuestro compromiso de brindar c</w:t>
      </w:r>
      <w:r w:rsidR="56EE2D69" w:rsidRPr="000B13C8">
        <w:rPr>
          <w:rFonts w:eastAsia="Times New Roman" w:cs="Calibri"/>
          <w:sz w:val="24"/>
        </w:rPr>
        <w:t xml:space="preserve">ontenido deportivo de primer nivel, accesible y sin costo, para que los aficionados disfruten de cada jugada como si estuvieran en el estadio”, indicó Daniel Aguilar, Director de Comunicación Corporativa de LG </w:t>
      </w:r>
      <w:proofErr w:type="spellStart"/>
      <w:r w:rsidR="56EE2D69" w:rsidRPr="000B13C8">
        <w:rPr>
          <w:rFonts w:eastAsia="Times New Roman" w:cs="Calibri"/>
          <w:sz w:val="24"/>
        </w:rPr>
        <w:t>Electronics</w:t>
      </w:r>
      <w:proofErr w:type="spellEnd"/>
      <w:r w:rsidR="56EE2D69" w:rsidRPr="000B13C8">
        <w:rPr>
          <w:rFonts w:eastAsia="Times New Roman" w:cs="Calibri"/>
          <w:sz w:val="24"/>
        </w:rPr>
        <w:t xml:space="preserve"> México.</w:t>
      </w:r>
    </w:p>
    <w:p w14:paraId="60AC051A" w14:textId="25BD0D5B" w:rsidR="001D3B18" w:rsidRPr="000B13C8" w:rsidRDefault="1ECCBC11" w:rsidP="0917E532">
      <w:pPr>
        <w:rPr>
          <w:rFonts w:eastAsia="Times New Roman" w:cs="Calibri"/>
          <w:sz w:val="24"/>
        </w:rPr>
      </w:pPr>
      <w:r w:rsidRPr="000B13C8">
        <w:rPr>
          <w:rFonts w:eastAsia="Times New Roman" w:cs="Calibri"/>
          <w:sz w:val="24"/>
        </w:rPr>
        <w:lastRenderedPageBreak/>
        <w:t xml:space="preserve">Estos partidos estarán disponibles para los televidentes en Canal 6 CDMX y Canal 6 Monterrey, brindando una experiencia </w:t>
      </w:r>
      <w:proofErr w:type="spellStart"/>
      <w:r w:rsidRPr="000B13C8">
        <w:rPr>
          <w:rFonts w:eastAsia="Times New Roman" w:cs="Calibri"/>
          <w:sz w:val="24"/>
        </w:rPr>
        <w:t>inmersiva</w:t>
      </w:r>
      <w:proofErr w:type="spellEnd"/>
      <w:r w:rsidRPr="000B13C8">
        <w:rPr>
          <w:rFonts w:eastAsia="Times New Roman" w:cs="Calibri"/>
          <w:sz w:val="24"/>
        </w:rPr>
        <w:t xml:space="preserve"> desde la comodidad de sus hogares. Los fans del deporte de las tacleadas podrán disfrutar de la emoción de la NFL desde cualquier televisor LG Smart TV compatible, con calidad de imagen superior y acceso inmediato.</w:t>
      </w:r>
    </w:p>
    <w:p w14:paraId="117DC941" w14:textId="1BC9CBF3" w:rsidR="001D3B18" w:rsidRPr="000B13C8" w:rsidRDefault="1ECCBC11" w:rsidP="0917E532">
      <w:pPr>
        <w:spacing w:line="360" w:lineRule="auto"/>
        <w:jc w:val="center"/>
        <w:rPr>
          <w:rFonts w:cs="Calibri"/>
        </w:rPr>
      </w:pPr>
      <w:r w:rsidRPr="000B13C8">
        <w:rPr>
          <w:rFonts w:eastAsia="Times New Roman" w:cs="Calibri"/>
          <w:szCs w:val="22"/>
        </w:rPr>
        <w:t># # #</w:t>
      </w:r>
    </w:p>
    <w:p w14:paraId="090B6D07" w14:textId="70C1B9AE" w:rsidR="001D3B18" w:rsidRPr="000B13C8" w:rsidRDefault="1ECCBC11" w:rsidP="0917E532">
      <w:pPr>
        <w:spacing w:line="276" w:lineRule="auto"/>
        <w:jc w:val="left"/>
        <w:rPr>
          <w:rFonts w:cs="Calibri"/>
        </w:rPr>
      </w:pPr>
      <w:r w:rsidRPr="000B13C8">
        <w:rPr>
          <w:rFonts w:eastAsia="Times New Roman" w:cs="Calibri"/>
          <w:b/>
          <w:bCs/>
          <w:color w:val="C00000"/>
          <w:sz w:val="16"/>
          <w:szCs w:val="16"/>
        </w:rPr>
        <w:t xml:space="preserve">Acerca de LG </w:t>
      </w:r>
      <w:proofErr w:type="spellStart"/>
      <w:r w:rsidRPr="000B13C8">
        <w:rPr>
          <w:rFonts w:eastAsia="Times New Roman" w:cs="Calibri"/>
          <w:b/>
          <w:bCs/>
          <w:color w:val="C00000"/>
          <w:sz w:val="16"/>
          <w:szCs w:val="16"/>
        </w:rPr>
        <w:t>Electronics</w:t>
      </w:r>
      <w:proofErr w:type="spellEnd"/>
      <w:r w:rsidRPr="000B13C8">
        <w:rPr>
          <w:rFonts w:eastAsia="Times New Roman" w:cs="Calibri"/>
          <w:b/>
          <w:bCs/>
          <w:color w:val="C00000"/>
          <w:sz w:val="16"/>
          <w:szCs w:val="16"/>
        </w:rPr>
        <w:t xml:space="preserve"> Media </w:t>
      </w:r>
      <w:proofErr w:type="spellStart"/>
      <w:r w:rsidRPr="000B13C8">
        <w:rPr>
          <w:rFonts w:eastAsia="Times New Roman" w:cs="Calibri"/>
          <w:b/>
          <w:bCs/>
          <w:color w:val="C00000"/>
          <w:sz w:val="16"/>
          <w:szCs w:val="16"/>
        </w:rPr>
        <w:t>Entertainment</w:t>
      </w:r>
      <w:proofErr w:type="spellEnd"/>
      <w:r w:rsidRPr="000B13C8">
        <w:rPr>
          <w:rFonts w:eastAsia="Times New Roman" w:cs="Calibri"/>
          <w:b/>
          <w:bCs/>
          <w:color w:val="C00000"/>
          <w:sz w:val="16"/>
          <w:szCs w:val="16"/>
        </w:rPr>
        <w:t xml:space="preserve"> </w:t>
      </w:r>
      <w:proofErr w:type="spellStart"/>
      <w:r w:rsidRPr="000B13C8">
        <w:rPr>
          <w:rFonts w:eastAsia="Times New Roman" w:cs="Calibri"/>
          <w:b/>
          <w:bCs/>
          <w:color w:val="C00000"/>
          <w:sz w:val="16"/>
          <w:szCs w:val="16"/>
        </w:rPr>
        <w:t>Solution</w:t>
      </w:r>
      <w:proofErr w:type="spellEnd"/>
      <w:r w:rsidRPr="000B13C8">
        <w:rPr>
          <w:rFonts w:eastAsia="Times New Roman" w:cs="Calibri"/>
          <w:b/>
          <w:bCs/>
          <w:color w:val="C00000"/>
          <w:sz w:val="16"/>
          <w:szCs w:val="16"/>
        </w:rPr>
        <w:t xml:space="preserve"> Company</w:t>
      </w:r>
      <w:r w:rsidR="001D3B18" w:rsidRPr="000B13C8">
        <w:rPr>
          <w:rFonts w:cs="Calibri"/>
        </w:rPr>
        <w:br/>
      </w:r>
      <w:r w:rsidRPr="000B13C8">
        <w:rPr>
          <w:rFonts w:eastAsia="Times New Roman" w:cs="Calibri"/>
          <w:szCs w:val="22"/>
        </w:rPr>
        <w:t xml:space="preserve"> </w:t>
      </w:r>
      <w:r w:rsidRPr="000B13C8">
        <w:rPr>
          <w:rFonts w:eastAsia="Times New Roman" w:cs="Calibri"/>
          <w:color w:val="000000" w:themeColor="text1"/>
          <w:sz w:val="16"/>
          <w:szCs w:val="16"/>
        </w:rPr>
        <w:t xml:space="preserve">La </w:t>
      </w:r>
      <w:r w:rsidRPr="000B13C8">
        <w:rPr>
          <w:rFonts w:eastAsia="Times New Roman" w:cs="Calibri"/>
          <w:b/>
          <w:bCs/>
          <w:color w:val="000000" w:themeColor="text1"/>
          <w:sz w:val="16"/>
          <w:szCs w:val="16"/>
        </w:rPr>
        <w:t xml:space="preserve">Media </w:t>
      </w:r>
      <w:proofErr w:type="spellStart"/>
      <w:r w:rsidRPr="000B13C8">
        <w:rPr>
          <w:rFonts w:eastAsia="Times New Roman" w:cs="Calibri"/>
          <w:b/>
          <w:bCs/>
          <w:color w:val="000000" w:themeColor="text1"/>
          <w:sz w:val="16"/>
          <w:szCs w:val="16"/>
        </w:rPr>
        <w:t>Entertainment</w:t>
      </w:r>
      <w:proofErr w:type="spellEnd"/>
      <w:r w:rsidRPr="000B13C8">
        <w:rPr>
          <w:rFonts w:eastAsia="Times New Roman" w:cs="Calibri"/>
          <w:b/>
          <w:bCs/>
          <w:color w:val="000000" w:themeColor="text1"/>
          <w:sz w:val="16"/>
          <w:szCs w:val="16"/>
        </w:rPr>
        <w:t xml:space="preserve"> </w:t>
      </w:r>
      <w:proofErr w:type="spellStart"/>
      <w:r w:rsidRPr="000B13C8">
        <w:rPr>
          <w:rFonts w:eastAsia="Times New Roman" w:cs="Calibri"/>
          <w:b/>
          <w:bCs/>
          <w:color w:val="000000" w:themeColor="text1"/>
          <w:sz w:val="16"/>
          <w:szCs w:val="16"/>
        </w:rPr>
        <w:t>Solution</w:t>
      </w:r>
      <w:proofErr w:type="spellEnd"/>
      <w:r w:rsidRPr="000B13C8">
        <w:rPr>
          <w:rFonts w:eastAsia="Times New Roman" w:cs="Calibri"/>
          <w:b/>
          <w:bCs/>
          <w:color w:val="000000" w:themeColor="text1"/>
          <w:sz w:val="16"/>
          <w:szCs w:val="16"/>
        </w:rPr>
        <w:t xml:space="preserve"> </w:t>
      </w:r>
      <w:proofErr w:type="spellStart"/>
      <w:r w:rsidRPr="000B13C8">
        <w:rPr>
          <w:rFonts w:eastAsia="Times New Roman" w:cs="Calibri"/>
          <w:b/>
          <w:bCs/>
          <w:color w:val="000000" w:themeColor="text1"/>
          <w:sz w:val="16"/>
          <w:szCs w:val="16"/>
        </w:rPr>
        <w:t>Company</w:t>
      </w:r>
      <w:proofErr w:type="spellEnd"/>
      <w:r w:rsidRPr="000B13C8">
        <w:rPr>
          <w:rFonts w:eastAsia="Times New Roman" w:cs="Calibri"/>
          <w:b/>
          <w:bCs/>
          <w:color w:val="000000" w:themeColor="text1"/>
          <w:sz w:val="16"/>
          <w:szCs w:val="16"/>
        </w:rPr>
        <w:t xml:space="preserve"> (MS)</w:t>
      </w:r>
      <w:r w:rsidRPr="000B13C8">
        <w:rPr>
          <w:rFonts w:eastAsia="Times New Roman" w:cs="Calibri"/>
          <w:color w:val="000000" w:themeColor="text1"/>
          <w:sz w:val="16"/>
          <w:szCs w:val="16"/>
        </w:rPr>
        <w:t xml:space="preserve"> de LG es un referente en innovación dentro del mundo de televisores, audio, pantallas y plataformas de </w:t>
      </w:r>
      <w:proofErr w:type="spellStart"/>
      <w:r w:rsidRPr="000B13C8">
        <w:rPr>
          <w:rFonts w:eastAsia="Times New Roman" w:cs="Calibri"/>
          <w:color w:val="000000" w:themeColor="text1"/>
          <w:sz w:val="16"/>
          <w:szCs w:val="16"/>
        </w:rPr>
        <w:t>smart</w:t>
      </w:r>
      <w:proofErr w:type="spellEnd"/>
      <w:r w:rsidRPr="000B13C8">
        <w:rPr>
          <w:rFonts w:eastAsia="Times New Roman" w:cs="Calibri"/>
          <w:color w:val="000000" w:themeColor="text1"/>
          <w:sz w:val="16"/>
          <w:szCs w:val="16"/>
        </w:rPr>
        <w:t xml:space="preserve"> TV. Esta división eleva la experiencia de entretenimiento con sus televisores OLED, reconocidos por su negro perfecto y colores vibrantes, además de sus pantallas LCD </w:t>
      </w:r>
      <w:proofErr w:type="spellStart"/>
      <w:r w:rsidRPr="000B13C8">
        <w:rPr>
          <w:rFonts w:eastAsia="Times New Roman" w:cs="Calibri"/>
          <w:color w:val="000000" w:themeColor="text1"/>
          <w:sz w:val="16"/>
          <w:szCs w:val="16"/>
        </w:rPr>
        <w:t>premium</w:t>
      </w:r>
      <w:proofErr w:type="spellEnd"/>
      <w:r w:rsidRPr="000B13C8">
        <w:rPr>
          <w:rFonts w:eastAsia="Times New Roman" w:cs="Calibri"/>
          <w:color w:val="000000" w:themeColor="text1"/>
          <w:sz w:val="16"/>
          <w:szCs w:val="16"/>
        </w:rPr>
        <w:t xml:space="preserve"> QNED, todas impulsadas por la plataforma personalizada </w:t>
      </w:r>
      <w:proofErr w:type="spellStart"/>
      <w:r w:rsidRPr="000B13C8">
        <w:rPr>
          <w:rFonts w:eastAsia="Times New Roman" w:cs="Calibri"/>
          <w:b/>
          <w:bCs/>
          <w:color w:val="000000" w:themeColor="text1"/>
          <w:sz w:val="16"/>
          <w:szCs w:val="16"/>
        </w:rPr>
        <w:t>webOS</w:t>
      </w:r>
      <w:proofErr w:type="spellEnd"/>
      <w:r w:rsidRPr="000B13C8">
        <w:rPr>
          <w:rFonts w:eastAsia="Times New Roman" w:cs="Calibri"/>
          <w:color w:val="000000" w:themeColor="text1"/>
          <w:sz w:val="16"/>
          <w:szCs w:val="16"/>
        </w:rPr>
        <w:t xml:space="preserve">. La MS Company también ofrece soluciones de tecnología informática —como monitores para </w:t>
      </w:r>
      <w:proofErr w:type="spellStart"/>
      <w:r w:rsidRPr="000B13C8">
        <w:rPr>
          <w:rFonts w:eastAsia="Times New Roman" w:cs="Calibri"/>
          <w:color w:val="000000" w:themeColor="text1"/>
          <w:sz w:val="16"/>
          <w:szCs w:val="16"/>
        </w:rPr>
        <w:t>gaming</w:t>
      </w:r>
      <w:proofErr w:type="spellEnd"/>
      <w:r w:rsidRPr="000B13C8">
        <w:rPr>
          <w:rFonts w:eastAsia="Times New Roman" w:cs="Calibri"/>
          <w:color w:val="000000" w:themeColor="text1"/>
          <w:sz w:val="16"/>
          <w:szCs w:val="16"/>
        </w:rPr>
        <w:t xml:space="preserve"> y negocios, laptops, proyectores, dispositivos en la nube y pantallas médicas— así como soluciones de señalización digital (Micro LED, pantallas digitales, </w:t>
      </w:r>
      <w:proofErr w:type="spellStart"/>
      <w:r w:rsidRPr="000B13C8">
        <w:rPr>
          <w:rFonts w:eastAsia="Times New Roman" w:cs="Calibri"/>
          <w:color w:val="000000" w:themeColor="text1"/>
          <w:sz w:val="16"/>
          <w:szCs w:val="16"/>
        </w:rPr>
        <w:t>displays</w:t>
      </w:r>
      <w:proofErr w:type="spellEnd"/>
      <w:r w:rsidRPr="000B13C8">
        <w:rPr>
          <w:rFonts w:eastAsia="Times New Roman" w:cs="Calibri"/>
          <w:color w:val="000000" w:themeColor="text1"/>
          <w:sz w:val="16"/>
          <w:szCs w:val="16"/>
        </w:rPr>
        <w:t xml:space="preserve"> para hospitalidad y software especializado), diseñadas para maximizar la productividad y ofrecer un gran valor a sus clientes. Para más noticias sobre LG, visita </w:t>
      </w:r>
      <w:hyperlink r:id="rId11">
        <w:r w:rsidRPr="000B13C8">
          <w:rPr>
            <w:rStyle w:val="Hyperlink"/>
            <w:rFonts w:eastAsia="Times New Roman" w:cs="Calibri"/>
            <w:sz w:val="16"/>
            <w:szCs w:val="16"/>
          </w:rPr>
          <w:t>www.LGnewsroom.com</w:t>
        </w:r>
      </w:hyperlink>
      <w:r w:rsidRPr="000B13C8">
        <w:rPr>
          <w:rFonts w:eastAsia="Times New Roman" w:cs="Calibri"/>
          <w:color w:val="000000" w:themeColor="text1"/>
          <w:sz w:val="16"/>
          <w:szCs w:val="16"/>
        </w:rPr>
        <w:t>.</w:t>
      </w:r>
    </w:p>
    <w:p w14:paraId="70D79458" w14:textId="2813C7D5" w:rsidR="001D3B18" w:rsidRPr="000B13C8" w:rsidRDefault="1ECCBC11" w:rsidP="0917E532">
      <w:pPr>
        <w:rPr>
          <w:rFonts w:eastAsia="Times New Roman" w:cs="Calibri"/>
          <w:color w:val="000000" w:themeColor="text1"/>
          <w:sz w:val="16"/>
          <w:szCs w:val="16"/>
        </w:rPr>
      </w:pPr>
      <w:r w:rsidRPr="000B13C8">
        <w:rPr>
          <w:rFonts w:eastAsia="Times New Roman" w:cs="Calibri"/>
          <w:b/>
          <w:bCs/>
          <w:color w:val="C00000"/>
          <w:sz w:val="16"/>
          <w:szCs w:val="16"/>
        </w:rPr>
        <w:t xml:space="preserve">Acerca de LG </w:t>
      </w:r>
      <w:proofErr w:type="spellStart"/>
      <w:r w:rsidRPr="000B13C8">
        <w:rPr>
          <w:rFonts w:eastAsia="Times New Roman" w:cs="Calibri"/>
          <w:b/>
          <w:bCs/>
          <w:color w:val="C00000"/>
          <w:sz w:val="16"/>
          <w:szCs w:val="16"/>
        </w:rPr>
        <w:t>Channels</w:t>
      </w:r>
      <w:proofErr w:type="spellEnd"/>
    </w:p>
    <w:p w14:paraId="6E019D44" w14:textId="52BCD53A" w:rsidR="001D3B18" w:rsidRPr="000B13C8" w:rsidRDefault="1ECCBC11" w:rsidP="0917E532">
      <w:pPr>
        <w:rPr>
          <w:rFonts w:eastAsia="Times New Roman" w:cs="Calibri"/>
          <w:sz w:val="16"/>
          <w:szCs w:val="16"/>
        </w:rPr>
      </w:pPr>
      <w:r w:rsidRPr="000B13C8">
        <w:rPr>
          <w:rFonts w:eastAsia="Times New Roman" w:cs="Calibri"/>
          <w:sz w:val="16"/>
          <w:szCs w:val="16"/>
        </w:rPr>
        <w:t xml:space="preserve">LG </w:t>
      </w:r>
      <w:proofErr w:type="spellStart"/>
      <w:r w:rsidRPr="000B13C8">
        <w:rPr>
          <w:rFonts w:eastAsia="Times New Roman" w:cs="Calibri"/>
          <w:sz w:val="16"/>
          <w:szCs w:val="16"/>
        </w:rPr>
        <w:t>Channels</w:t>
      </w:r>
      <w:proofErr w:type="spellEnd"/>
      <w:r w:rsidRPr="000B13C8">
        <w:rPr>
          <w:rFonts w:eastAsia="Times New Roman" w:cs="Calibri"/>
          <w:sz w:val="16"/>
          <w:szCs w:val="16"/>
        </w:rPr>
        <w:t xml:space="preserve"> es el servicio de </w:t>
      </w:r>
      <w:proofErr w:type="spellStart"/>
      <w:r w:rsidRPr="000B13C8">
        <w:rPr>
          <w:rFonts w:eastAsia="Times New Roman" w:cs="Calibri"/>
          <w:sz w:val="16"/>
          <w:szCs w:val="16"/>
        </w:rPr>
        <w:t>streaming</w:t>
      </w:r>
      <w:proofErr w:type="spellEnd"/>
      <w:r w:rsidRPr="000B13C8">
        <w:rPr>
          <w:rFonts w:eastAsia="Times New Roman" w:cs="Calibri"/>
          <w:sz w:val="16"/>
          <w:szCs w:val="16"/>
        </w:rPr>
        <w:t xml:space="preserve"> gratuito de LG, disponible exclusivamente en televisores inteligentes LG. Ofrece una amplia selección de canales FAST (Free Ad-</w:t>
      </w:r>
      <w:proofErr w:type="spellStart"/>
      <w:r w:rsidRPr="000B13C8">
        <w:rPr>
          <w:rFonts w:eastAsia="Times New Roman" w:cs="Calibri"/>
          <w:sz w:val="16"/>
          <w:szCs w:val="16"/>
        </w:rPr>
        <w:t>supported</w:t>
      </w:r>
      <w:proofErr w:type="spellEnd"/>
      <w:r w:rsidRPr="000B13C8">
        <w:rPr>
          <w:rFonts w:eastAsia="Times New Roman" w:cs="Calibri"/>
          <w:sz w:val="16"/>
          <w:szCs w:val="16"/>
        </w:rPr>
        <w:t xml:space="preserve"> </w:t>
      </w:r>
      <w:proofErr w:type="spellStart"/>
      <w:r w:rsidRPr="000B13C8">
        <w:rPr>
          <w:rFonts w:eastAsia="Times New Roman" w:cs="Calibri"/>
          <w:sz w:val="16"/>
          <w:szCs w:val="16"/>
        </w:rPr>
        <w:t>Streaming</w:t>
      </w:r>
      <w:proofErr w:type="spellEnd"/>
      <w:r w:rsidRPr="000B13C8">
        <w:rPr>
          <w:rFonts w:eastAsia="Times New Roman" w:cs="Calibri"/>
          <w:sz w:val="16"/>
          <w:szCs w:val="16"/>
        </w:rPr>
        <w:t xml:space="preserve"> TV) que cubren una variedad de géneros, incluyendo noticias, deportes, películas, programas de televisión y más, sin necesidad de suscripciones ni tarifas adicionales.</w:t>
      </w:r>
    </w:p>
    <w:p w14:paraId="68D473DC" w14:textId="76CD9B31" w:rsidR="001D3B18" w:rsidRPr="000B13C8" w:rsidRDefault="001D3B18" w:rsidP="0917E532">
      <w:pPr>
        <w:spacing w:line="276" w:lineRule="auto"/>
        <w:jc w:val="left"/>
        <w:rPr>
          <w:rFonts w:eastAsia="Times New Roman" w:cs="Calibri"/>
          <w:color w:val="000000" w:themeColor="text1"/>
          <w:sz w:val="16"/>
          <w:szCs w:val="16"/>
        </w:rPr>
      </w:pPr>
    </w:p>
    <w:p w14:paraId="13617878" w14:textId="36EF5825" w:rsidR="001D3B18" w:rsidRPr="000B13C8" w:rsidRDefault="1ECCBC11" w:rsidP="0917E532">
      <w:pPr>
        <w:spacing w:line="276" w:lineRule="auto"/>
        <w:jc w:val="left"/>
        <w:rPr>
          <w:rFonts w:eastAsia="Times New Roman" w:cs="Calibri"/>
          <w:szCs w:val="22"/>
        </w:rPr>
      </w:pPr>
      <w:r w:rsidRPr="000B13C8">
        <w:rPr>
          <w:rFonts w:eastAsia="Times New Roman" w:cs="Calibri"/>
          <w:b/>
          <w:bCs/>
          <w:i/>
          <w:iCs/>
          <w:color w:val="000000" w:themeColor="text1"/>
          <w:sz w:val="16"/>
          <w:szCs w:val="16"/>
        </w:rPr>
        <w:t>Contacto de Prensa:</w:t>
      </w:r>
      <w:r w:rsidRPr="000B13C8">
        <w:rPr>
          <w:rFonts w:eastAsia="Times New Roman" w:cs="Calibri"/>
          <w:color w:val="000000" w:themeColor="text1"/>
          <w:sz w:val="16"/>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2205"/>
        <w:gridCol w:w="3046"/>
        <w:gridCol w:w="2473"/>
      </w:tblGrid>
      <w:tr w:rsidR="0917E532" w:rsidRPr="000B13C8" w14:paraId="6F07E2FD" w14:textId="77777777" w:rsidTr="0917E532">
        <w:trPr>
          <w:trHeight w:val="300"/>
        </w:trPr>
        <w:tc>
          <w:tcPr>
            <w:tcW w:w="2205" w:type="dxa"/>
            <w:tcBorders>
              <w:top w:val="nil"/>
              <w:left w:val="nil"/>
              <w:bottom w:val="nil"/>
              <w:right w:val="nil"/>
            </w:tcBorders>
          </w:tcPr>
          <w:p w14:paraId="599D1822" w14:textId="2394DEEB" w:rsidR="0917E532" w:rsidRPr="000B13C8" w:rsidRDefault="0917E532" w:rsidP="0917E532">
            <w:pPr>
              <w:spacing w:line="276" w:lineRule="auto"/>
              <w:jc w:val="left"/>
              <w:rPr>
                <w:rFonts w:cs="Calibri"/>
              </w:rPr>
            </w:pPr>
            <w:r w:rsidRPr="000B13C8">
              <w:rPr>
                <w:rFonts w:eastAsia="Times New Roman" w:cs="Calibri"/>
                <w:b/>
                <w:bCs/>
                <w:i/>
                <w:iCs/>
                <w:color w:val="000000" w:themeColor="text1"/>
                <w:sz w:val="16"/>
                <w:szCs w:val="16"/>
              </w:rPr>
              <w:t xml:space="preserve">LG </w:t>
            </w:r>
            <w:proofErr w:type="spellStart"/>
            <w:r w:rsidRPr="000B13C8">
              <w:rPr>
                <w:rFonts w:eastAsia="Times New Roman" w:cs="Calibri"/>
                <w:b/>
                <w:bCs/>
                <w:i/>
                <w:iCs/>
                <w:color w:val="000000" w:themeColor="text1"/>
                <w:sz w:val="16"/>
                <w:szCs w:val="16"/>
              </w:rPr>
              <w:t>Electronics</w:t>
            </w:r>
            <w:proofErr w:type="spellEnd"/>
            <w:r w:rsidRPr="000B13C8">
              <w:rPr>
                <w:rFonts w:eastAsia="Times New Roman" w:cs="Calibri"/>
                <w:b/>
                <w:bCs/>
                <w:i/>
                <w:iCs/>
                <w:color w:val="000000" w:themeColor="text1"/>
                <w:sz w:val="16"/>
                <w:szCs w:val="16"/>
              </w:rPr>
              <w:t xml:space="preserve"> México</w:t>
            </w:r>
            <w:r w:rsidRPr="000B13C8">
              <w:rPr>
                <w:rFonts w:eastAsia="Times New Roman" w:cs="Calibri"/>
                <w:color w:val="000000" w:themeColor="text1"/>
                <w:sz w:val="16"/>
                <w:szCs w:val="16"/>
              </w:rPr>
              <w:t xml:space="preserve">  </w:t>
            </w:r>
          </w:p>
          <w:p w14:paraId="64BA08ED" w14:textId="6A84AA87"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rPr>
              <w:t xml:space="preserve">Daniel Aguilar Gallego  </w:t>
            </w:r>
          </w:p>
          <w:p w14:paraId="7A2F714F" w14:textId="214AEF0A"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rPr>
              <w:t xml:space="preserve">Media &amp; PR  </w:t>
            </w:r>
          </w:p>
          <w:p w14:paraId="4511E12A" w14:textId="63C8CD7A"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rPr>
              <w:t xml:space="preserve">Tel.  555321-1977  </w:t>
            </w:r>
          </w:p>
          <w:p w14:paraId="50752E7B" w14:textId="1CF0292A" w:rsidR="0917E532" w:rsidRPr="000B13C8" w:rsidRDefault="006A3C05" w:rsidP="0917E532">
            <w:pPr>
              <w:spacing w:line="276" w:lineRule="auto"/>
              <w:jc w:val="left"/>
              <w:rPr>
                <w:rFonts w:cs="Calibri"/>
              </w:rPr>
            </w:pPr>
            <w:hyperlink r:id="rId12">
              <w:r w:rsidR="0917E532" w:rsidRPr="000B13C8">
                <w:rPr>
                  <w:rStyle w:val="Hyperlink"/>
                  <w:rFonts w:eastAsia="Times New Roman" w:cs="Calibri"/>
                  <w:b/>
                  <w:bCs/>
                  <w:color w:val="467886"/>
                  <w:sz w:val="16"/>
                  <w:szCs w:val="16"/>
                </w:rPr>
                <w:t>daniel.aguilar@lge.com</w:t>
              </w:r>
            </w:hyperlink>
            <w:r w:rsidR="0917E532" w:rsidRPr="000B13C8">
              <w:rPr>
                <w:rFonts w:eastAsia="Times New Roman" w:cs="Calibri"/>
                <w:color w:val="000000" w:themeColor="text1"/>
                <w:sz w:val="16"/>
                <w:szCs w:val="16"/>
              </w:rPr>
              <w:t xml:space="preserve">      </w:t>
            </w:r>
          </w:p>
        </w:tc>
        <w:tc>
          <w:tcPr>
            <w:tcW w:w="2205" w:type="dxa"/>
            <w:tcBorders>
              <w:top w:val="nil"/>
              <w:left w:val="nil"/>
              <w:bottom w:val="nil"/>
              <w:right w:val="nil"/>
            </w:tcBorders>
          </w:tcPr>
          <w:p w14:paraId="093818C2" w14:textId="0A25E1F3" w:rsidR="0917E532" w:rsidRPr="000B13C8" w:rsidRDefault="0917E532" w:rsidP="0917E532">
            <w:pPr>
              <w:spacing w:line="276" w:lineRule="auto"/>
              <w:jc w:val="left"/>
              <w:rPr>
                <w:rFonts w:cs="Calibri"/>
              </w:rPr>
            </w:pPr>
            <w:r w:rsidRPr="000B13C8">
              <w:rPr>
                <w:rFonts w:eastAsia="Times New Roman" w:cs="Calibri"/>
                <w:b/>
                <w:bCs/>
                <w:i/>
                <w:iCs/>
                <w:color w:val="000000" w:themeColor="text1"/>
                <w:sz w:val="16"/>
                <w:szCs w:val="16"/>
              </w:rPr>
              <w:t xml:space="preserve">LG </w:t>
            </w:r>
            <w:proofErr w:type="spellStart"/>
            <w:r w:rsidRPr="000B13C8">
              <w:rPr>
                <w:rFonts w:eastAsia="Times New Roman" w:cs="Calibri"/>
                <w:b/>
                <w:bCs/>
                <w:i/>
                <w:iCs/>
                <w:color w:val="000000" w:themeColor="text1"/>
                <w:sz w:val="16"/>
                <w:szCs w:val="16"/>
              </w:rPr>
              <w:t>Electronics</w:t>
            </w:r>
            <w:proofErr w:type="spellEnd"/>
            <w:r w:rsidRPr="000B13C8">
              <w:rPr>
                <w:rFonts w:eastAsia="Times New Roman" w:cs="Calibri"/>
                <w:b/>
                <w:bCs/>
                <w:i/>
                <w:iCs/>
                <w:color w:val="000000" w:themeColor="text1"/>
                <w:sz w:val="16"/>
                <w:szCs w:val="16"/>
              </w:rPr>
              <w:t xml:space="preserve"> México</w:t>
            </w:r>
            <w:r w:rsidRPr="000B13C8">
              <w:rPr>
                <w:rFonts w:eastAsia="Times New Roman" w:cs="Calibri"/>
                <w:color w:val="000000" w:themeColor="text1"/>
                <w:sz w:val="16"/>
                <w:szCs w:val="16"/>
              </w:rPr>
              <w:t xml:space="preserve">  </w:t>
            </w:r>
          </w:p>
          <w:p w14:paraId="0609814B" w14:textId="75F39B1E"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lang w:val="pt-BR"/>
              </w:rPr>
              <w:t>Daniela Medel</w:t>
            </w:r>
            <w:r w:rsidRPr="000B13C8">
              <w:rPr>
                <w:rFonts w:eastAsia="Times New Roman" w:cs="Calibri"/>
                <w:color w:val="000000" w:themeColor="text1"/>
                <w:sz w:val="16"/>
                <w:szCs w:val="16"/>
              </w:rPr>
              <w:t xml:space="preserve">  </w:t>
            </w:r>
          </w:p>
          <w:p w14:paraId="0B7BDF53" w14:textId="5393B66B"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rPr>
              <w:t xml:space="preserve">Media &amp; PR  </w:t>
            </w:r>
          </w:p>
          <w:p w14:paraId="01699B55" w14:textId="7DEC1FB2"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rPr>
              <w:t xml:space="preserve">Tel. 56-6230-2485  </w:t>
            </w:r>
          </w:p>
          <w:p w14:paraId="6E7D76DB" w14:textId="7A1CBCB5" w:rsidR="0917E532" w:rsidRPr="000B13C8" w:rsidRDefault="006A3C05" w:rsidP="0917E532">
            <w:pPr>
              <w:spacing w:line="276" w:lineRule="auto"/>
              <w:jc w:val="left"/>
              <w:rPr>
                <w:rFonts w:cs="Calibri"/>
              </w:rPr>
            </w:pPr>
            <w:hyperlink r:id="rId13">
              <w:r w:rsidR="0917E532" w:rsidRPr="000B13C8">
                <w:rPr>
                  <w:rStyle w:val="Hyperlink"/>
                  <w:rFonts w:eastAsia="Times New Roman" w:cs="Calibri"/>
                  <w:b/>
                  <w:bCs/>
                  <w:color w:val="467886"/>
                  <w:sz w:val="16"/>
                  <w:szCs w:val="16"/>
                </w:rPr>
                <w:t>daniela.medel@lge.com</w:t>
              </w:r>
            </w:hyperlink>
            <w:r w:rsidR="0917E532" w:rsidRPr="000B13C8">
              <w:rPr>
                <w:rFonts w:eastAsia="Times New Roman" w:cs="Calibri"/>
                <w:color w:val="000000" w:themeColor="text1"/>
                <w:sz w:val="16"/>
                <w:szCs w:val="16"/>
              </w:rPr>
              <w:t xml:space="preserve">  </w:t>
            </w:r>
          </w:p>
        </w:tc>
        <w:tc>
          <w:tcPr>
            <w:tcW w:w="3046" w:type="dxa"/>
            <w:tcBorders>
              <w:top w:val="nil"/>
              <w:left w:val="nil"/>
              <w:bottom w:val="nil"/>
              <w:right w:val="nil"/>
            </w:tcBorders>
          </w:tcPr>
          <w:p w14:paraId="5A6D94CA" w14:textId="4A4FEC31" w:rsidR="0917E532" w:rsidRPr="000B13C8" w:rsidRDefault="0917E532" w:rsidP="0917E532">
            <w:pPr>
              <w:spacing w:line="276" w:lineRule="auto"/>
              <w:jc w:val="left"/>
              <w:rPr>
                <w:rFonts w:cs="Calibri"/>
                <w:lang w:val="en-US"/>
              </w:rPr>
            </w:pPr>
            <w:proofErr w:type="spellStart"/>
            <w:r w:rsidRPr="000B13C8">
              <w:rPr>
                <w:rFonts w:eastAsia="Times New Roman" w:cs="Calibri"/>
                <w:b/>
                <w:bCs/>
                <w:i/>
                <w:iCs/>
                <w:color w:val="000000" w:themeColor="text1"/>
                <w:sz w:val="16"/>
                <w:szCs w:val="16"/>
                <w:lang w:val="en-US"/>
              </w:rPr>
              <w:t>Burson</w:t>
            </w:r>
            <w:proofErr w:type="spellEnd"/>
            <w:r w:rsidRPr="000B13C8">
              <w:rPr>
                <w:rFonts w:eastAsia="Times New Roman" w:cs="Calibri"/>
                <w:color w:val="000000" w:themeColor="text1"/>
                <w:sz w:val="16"/>
                <w:szCs w:val="16"/>
                <w:lang w:val="en-US"/>
              </w:rPr>
              <w:t xml:space="preserve">  </w:t>
            </w:r>
          </w:p>
          <w:p w14:paraId="7465936A" w14:textId="132E7434" w:rsidR="0917E532" w:rsidRPr="000B13C8" w:rsidRDefault="0917E532" w:rsidP="0917E532">
            <w:pPr>
              <w:spacing w:line="276" w:lineRule="auto"/>
              <w:jc w:val="left"/>
              <w:rPr>
                <w:rFonts w:cs="Calibri"/>
                <w:lang w:val="en-US"/>
              </w:rPr>
            </w:pPr>
            <w:r w:rsidRPr="000B13C8">
              <w:rPr>
                <w:rFonts w:eastAsia="Times New Roman" w:cs="Calibri"/>
                <w:color w:val="000000" w:themeColor="text1"/>
                <w:sz w:val="16"/>
                <w:szCs w:val="16"/>
                <w:lang w:val="en-US"/>
              </w:rPr>
              <w:t xml:space="preserve">Montserrat Valle  </w:t>
            </w:r>
          </w:p>
          <w:p w14:paraId="1CF6DF5F" w14:textId="254D090C" w:rsidR="0917E532" w:rsidRPr="000B13C8" w:rsidRDefault="0917E532" w:rsidP="0917E532">
            <w:pPr>
              <w:spacing w:line="276" w:lineRule="auto"/>
              <w:jc w:val="left"/>
              <w:rPr>
                <w:rFonts w:cs="Calibri"/>
                <w:lang w:val="en-US"/>
              </w:rPr>
            </w:pPr>
            <w:proofErr w:type="spellStart"/>
            <w:r w:rsidRPr="000B13C8">
              <w:rPr>
                <w:rFonts w:eastAsia="Times New Roman" w:cs="Calibri"/>
                <w:color w:val="000000" w:themeColor="text1"/>
                <w:sz w:val="16"/>
                <w:szCs w:val="16"/>
                <w:lang w:val="en-US"/>
              </w:rPr>
              <w:t>Sr</w:t>
            </w:r>
            <w:proofErr w:type="spellEnd"/>
            <w:r w:rsidRPr="000B13C8">
              <w:rPr>
                <w:rFonts w:eastAsia="Times New Roman" w:cs="Calibri"/>
                <w:color w:val="000000" w:themeColor="text1"/>
                <w:sz w:val="16"/>
                <w:szCs w:val="16"/>
                <w:lang w:val="en-US"/>
              </w:rPr>
              <w:t xml:space="preserve"> Account Executive  </w:t>
            </w:r>
          </w:p>
          <w:p w14:paraId="7F0D39B1" w14:textId="3562C0AF" w:rsidR="0917E532" w:rsidRPr="000B13C8" w:rsidRDefault="0917E532" w:rsidP="0917E532">
            <w:pPr>
              <w:spacing w:line="276" w:lineRule="auto"/>
              <w:jc w:val="left"/>
              <w:rPr>
                <w:rFonts w:cs="Calibri"/>
              </w:rPr>
            </w:pPr>
            <w:r w:rsidRPr="000B13C8">
              <w:rPr>
                <w:rFonts w:eastAsia="Times New Roman" w:cs="Calibri"/>
                <w:color w:val="000000" w:themeColor="text1"/>
                <w:sz w:val="16"/>
                <w:szCs w:val="16"/>
              </w:rPr>
              <w:t xml:space="preserve">Tel. 55-3100-4564  </w:t>
            </w:r>
          </w:p>
          <w:p w14:paraId="62E71BAA" w14:textId="41568197" w:rsidR="0917E532" w:rsidRPr="000B13C8" w:rsidRDefault="006A3C05" w:rsidP="0917E532">
            <w:pPr>
              <w:spacing w:line="276" w:lineRule="auto"/>
              <w:jc w:val="left"/>
              <w:rPr>
                <w:rFonts w:cs="Calibri"/>
              </w:rPr>
            </w:pPr>
            <w:hyperlink r:id="rId14">
              <w:r w:rsidR="0917E532" w:rsidRPr="000B13C8">
                <w:rPr>
                  <w:rStyle w:val="Hyperlink"/>
                  <w:rFonts w:eastAsia="Times New Roman" w:cs="Calibri"/>
                  <w:b/>
                  <w:bCs/>
                  <w:color w:val="467886"/>
                  <w:sz w:val="16"/>
                  <w:szCs w:val="16"/>
                </w:rPr>
                <w:t>Montserrat.vallevargas@bursonglobal.com</w:t>
              </w:r>
            </w:hyperlink>
            <w:r w:rsidR="0917E532" w:rsidRPr="000B13C8">
              <w:rPr>
                <w:rFonts w:eastAsia="Times New Roman" w:cs="Calibri"/>
                <w:color w:val="000000" w:themeColor="text1"/>
                <w:sz w:val="16"/>
                <w:szCs w:val="16"/>
              </w:rPr>
              <w:t xml:space="preserve">  </w:t>
            </w:r>
          </w:p>
        </w:tc>
        <w:tc>
          <w:tcPr>
            <w:tcW w:w="2473" w:type="dxa"/>
            <w:tcBorders>
              <w:top w:val="nil"/>
              <w:left w:val="nil"/>
              <w:bottom w:val="nil"/>
              <w:right w:val="nil"/>
            </w:tcBorders>
          </w:tcPr>
          <w:p w14:paraId="76DF70F4" w14:textId="6D28FD2F" w:rsidR="0917E532" w:rsidRPr="000B13C8" w:rsidRDefault="0917E532" w:rsidP="0917E532">
            <w:pPr>
              <w:spacing w:line="276" w:lineRule="auto"/>
              <w:jc w:val="left"/>
              <w:rPr>
                <w:rFonts w:cs="Calibri"/>
                <w:lang w:val="en-US"/>
              </w:rPr>
            </w:pPr>
            <w:proofErr w:type="spellStart"/>
            <w:r w:rsidRPr="000B13C8">
              <w:rPr>
                <w:rFonts w:eastAsia="Times New Roman" w:cs="Calibri"/>
                <w:b/>
                <w:bCs/>
                <w:i/>
                <w:iCs/>
                <w:color w:val="000000" w:themeColor="text1"/>
                <w:sz w:val="16"/>
                <w:szCs w:val="16"/>
                <w:lang w:val="en-US"/>
              </w:rPr>
              <w:t>Burson</w:t>
            </w:r>
            <w:proofErr w:type="spellEnd"/>
            <w:r w:rsidRPr="000B13C8">
              <w:rPr>
                <w:rFonts w:eastAsia="Times New Roman" w:cs="Calibri"/>
                <w:color w:val="000000" w:themeColor="text1"/>
                <w:sz w:val="16"/>
                <w:szCs w:val="16"/>
                <w:lang w:val="en-US"/>
              </w:rPr>
              <w:t xml:space="preserve">  </w:t>
            </w:r>
          </w:p>
          <w:p w14:paraId="5C536361" w14:textId="0A4459CD" w:rsidR="0917E532" w:rsidRPr="000B13C8" w:rsidRDefault="0917E532" w:rsidP="0917E532">
            <w:pPr>
              <w:spacing w:line="276" w:lineRule="auto"/>
              <w:jc w:val="left"/>
              <w:rPr>
                <w:rFonts w:cs="Calibri"/>
                <w:lang w:val="en-US"/>
              </w:rPr>
            </w:pPr>
            <w:r w:rsidRPr="000B13C8">
              <w:rPr>
                <w:rFonts w:eastAsia="Times New Roman" w:cs="Calibri"/>
                <w:color w:val="000000" w:themeColor="text1"/>
                <w:sz w:val="16"/>
                <w:szCs w:val="16"/>
                <w:lang w:val="en-US"/>
              </w:rPr>
              <w:t xml:space="preserve">Antonio </w:t>
            </w:r>
            <w:proofErr w:type="spellStart"/>
            <w:r w:rsidRPr="000B13C8">
              <w:rPr>
                <w:rFonts w:eastAsia="Times New Roman" w:cs="Calibri"/>
                <w:color w:val="000000" w:themeColor="text1"/>
                <w:sz w:val="16"/>
                <w:szCs w:val="16"/>
                <w:lang w:val="en-US"/>
              </w:rPr>
              <w:t>Memije</w:t>
            </w:r>
            <w:proofErr w:type="spellEnd"/>
            <w:r w:rsidRPr="000B13C8">
              <w:rPr>
                <w:rFonts w:eastAsia="Times New Roman" w:cs="Calibri"/>
                <w:color w:val="000000" w:themeColor="text1"/>
                <w:sz w:val="16"/>
                <w:szCs w:val="16"/>
                <w:lang w:val="en-US"/>
              </w:rPr>
              <w:t xml:space="preserve"> </w:t>
            </w:r>
          </w:p>
          <w:p w14:paraId="76D42138" w14:textId="160F7E92" w:rsidR="0917E532" w:rsidRPr="000B13C8" w:rsidRDefault="0917E532" w:rsidP="0917E532">
            <w:pPr>
              <w:spacing w:line="276" w:lineRule="auto"/>
              <w:jc w:val="left"/>
              <w:rPr>
                <w:rFonts w:cs="Calibri"/>
                <w:lang w:val="en-US"/>
              </w:rPr>
            </w:pPr>
            <w:r w:rsidRPr="000B13C8">
              <w:rPr>
                <w:rFonts w:eastAsia="Times New Roman" w:cs="Calibri"/>
                <w:color w:val="000000" w:themeColor="text1"/>
                <w:sz w:val="16"/>
                <w:szCs w:val="16"/>
                <w:lang w:val="en-US"/>
              </w:rPr>
              <w:t xml:space="preserve">Account Executive  </w:t>
            </w:r>
          </w:p>
          <w:p w14:paraId="3886865C" w14:textId="346B1111" w:rsidR="0917E532" w:rsidRPr="000B13C8" w:rsidRDefault="0917E532" w:rsidP="0917E532">
            <w:pPr>
              <w:spacing w:line="276" w:lineRule="auto"/>
              <w:jc w:val="left"/>
              <w:rPr>
                <w:rFonts w:cs="Calibri"/>
                <w:lang w:val="en-US"/>
              </w:rPr>
            </w:pPr>
            <w:r w:rsidRPr="000B13C8">
              <w:rPr>
                <w:rFonts w:eastAsia="Times New Roman" w:cs="Calibri"/>
                <w:color w:val="000000" w:themeColor="text1"/>
                <w:sz w:val="16"/>
                <w:szCs w:val="16"/>
                <w:lang w:val="en-US"/>
              </w:rPr>
              <w:t xml:space="preserve">Tel. 55 2729 2373 </w:t>
            </w:r>
          </w:p>
          <w:p w14:paraId="59F46688" w14:textId="3D2D1C7E" w:rsidR="0917E532" w:rsidRPr="000B13C8" w:rsidRDefault="006A3C05" w:rsidP="0917E532">
            <w:pPr>
              <w:spacing w:line="276" w:lineRule="auto"/>
              <w:jc w:val="left"/>
              <w:rPr>
                <w:rFonts w:eastAsia="Times New Roman" w:cs="Calibri"/>
                <w:color w:val="000000" w:themeColor="text1"/>
                <w:sz w:val="16"/>
                <w:szCs w:val="16"/>
              </w:rPr>
            </w:pPr>
            <w:hyperlink r:id="rId15">
              <w:r w:rsidR="0917E532" w:rsidRPr="000B13C8">
                <w:rPr>
                  <w:rStyle w:val="Hyperlink"/>
                  <w:rFonts w:eastAsia="Times New Roman" w:cs="Calibri"/>
                  <w:b/>
                  <w:bCs/>
                  <w:color w:val="467886"/>
                  <w:sz w:val="16"/>
                  <w:szCs w:val="16"/>
                </w:rPr>
                <w:t>antonio.memije@bursonglobal.com</w:t>
              </w:r>
            </w:hyperlink>
          </w:p>
        </w:tc>
      </w:tr>
    </w:tbl>
    <w:p w14:paraId="189737FF" w14:textId="15BC718A" w:rsidR="001D3B18" w:rsidRPr="001D3B18" w:rsidRDefault="001D3B18" w:rsidP="001D3B18"/>
    <w:sectPr w:rsidR="001D3B18" w:rsidRPr="001D3B18">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B7BDA" w14:textId="77777777" w:rsidR="006A3C05" w:rsidRDefault="006A3C05" w:rsidP="003A7F57">
      <w:pPr>
        <w:spacing w:after="0"/>
      </w:pPr>
      <w:r>
        <w:separator/>
      </w:r>
    </w:p>
  </w:endnote>
  <w:endnote w:type="continuationSeparator" w:id="0">
    <w:p w14:paraId="0E403854" w14:textId="77777777" w:rsidR="006A3C05" w:rsidRDefault="006A3C05" w:rsidP="003A7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919E6" w14:textId="77777777" w:rsidR="006A3C05" w:rsidRDefault="006A3C05" w:rsidP="003A7F57">
      <w:pPr>
        <w:spacing w:after="0"/>
      </w:pPr>
      <w:r>
        <w:separator/>
      </w:r>
    </w:p>
  </w:footnote>
  <w:footnote w:type="continuationSeparator" w:id="0">
    <w:p w14:paraId="31CBB17F" w14:textId="77777777" w:rsidR="006A3C05" w:rsidRDefault="006A3C05" w:rsidP="003A7F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7"/>
      <w:gridCol w:w="2948"/>
      <w:gridCol w:w="2953"/>
    </w:tblGrid>
    <w:tr w:rsidR="003A7F57" w:rsidRPr="00586A8E" w14:paraId="4D4968AA" w14:textId="77777777" w:rsidTr="0071320B">
      <w:trPr>
        <w:trHeight w:val="300"/>
      </w:trPr>
      <w:tc>
        <w:tcPr>
          <w:tcW w:w="3000" w:type="dxa"/>
          <w:tcBorders>
            <w:top w:val="nil"/>
            <w:left w:val="nil"/>
            <w:bottom w:val="nil"/>
            <w:right w:val="nil"/>
          </w:tcBorders>
          <w:shd w:val="clear" w:color="auto" w:fill="auto"/>
          <w:hideMark/>
        </w:tcPr>
        <w:p w14:paraId="6B4B76B5" w14:textId="77777777" w:rsidR="003A7F57" w:rsidRPr="00586A8E" w:rsidRDefault="003A7F57" w:rsidP="003A7F57">
          <w:pPr>
            <w:spacing w:after="0"/>
            <w:ind w:left="-120"/>
            <w:textAlignment w:val="baseline"/>
            <w:rPr>
              <w:rFonts w:ascii="Segoe UI" w:eastAsia="Times New Roman" w:hAnsi="Segoe UI" w:cs="Segoe UI"/>
              <w:kern w:val="0"/>
              <w:sz w:val="18"/>
              <w:szCs w:val="18"/>
              <w14:ligatures w14:val="none"/>
            </w:rPr>
          </w:pPr>
          <w:r w:rsidRPr="00586A8E">
            <w:rPr>
              <w:rFonts w:ascii="Aptos" w:eastAsia="Times New Roman" w:hAnsi="Aptos" w:cs="Segoe UI"/>
              <w:kern w:val="0"/>
              <w14:ligatures w14:val="none"/>
            </w:rPr>
            <w:t> </w:t>
          </w:r>
          <w:r w:rsidRPr="00586A8E">
            <w:rPr>
              <w:rFonts w:ascii="Segoe UI" w:eastAsia="Times New Roman" w:hAnsi="Segoe UI" w:cs="Segoe UI"/>
              <w:noProof/>
              <w:kern w:val="0"/>
              <w:sz w:val="18"/>
              <w:szCs w:val="18"/>
              <w:lang w:eastAsia="es-MX"/>
              <w14:ligatures w14:val="none"/>
            </w:rPr>
            <w:drawing>
              <wp:inline distT="0" distB="0" distL="0" distR="0" wp14:anchorId="22FA352B" wp14:editId="73D66BCA">
                <wp:extent cx="683185" cy="37465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36" cy="379668"/>
                        </a:xfrm>
                        <a:prstGeom prst="rect">
                          <a:avLst/>
                        </a:prstGeom>
                        <a:noFill/>
                        <a:ln>
                          <a:noFill/>
                        </a:ln>
                      </pic:spPr>
                    </pic:pic>
                  </a:graphicData>
                </a:graphic>
              </wp:inline>
            </w:drawing>
          </w:r>
        </w:p>
      </w:tc>
      <w:tc>
        <w:tcPr>
          <w:tcW w:w="3000" w:type="dxa"/>
          <w:tcBorders>
            <w:top w:val="nil"/>
            <w:left w:val="nil"/>
            <w:bottom w:val="nil"/>
            <w:right w:val="nil"/>
          </w:tcBorders>
          <w:shd w:val="clear" w:color="auto" w:fill="auto"/>
          <w:hideMark/>
        </w:tcPr>
        <w:p w14:paraId="4915F4AA" w14:textId="77777777" w:rsidR="003A7F57" w:rsidRPr="00586A8E" w:rsidRDefault="003A7F57" w:rsidP="003A7F57">
          <w:pPr>
            <w:tabs>
              <w:tab w:val="left" w:pos="1384"/>
              <w:tab w:val="center" w:pos="1463"/>
            </w:tabs>
            <w:spacing w:after="0"/>
            <w:jc w:val="left"/>
            <w:textAlignment w:val="baseline"/>
            <w:rPr>
              <w:rFonts w:ascii="Segoe UI" w:eastAsia="Times New Roman" w:hAnsi="Segoe UI" w:cs="Segoe UI"/>
              <w:kern w:val="0"/>
              <w:sz w:val="18"/>
              <w:szCs w:val="18"/>
              <w14:ligatures w14:val="none"/>
            </w:rPr>
          </w:pPr>
          <w:r>
            <w:rPr>
              <w:rFonts w:ascii="Aptos" w:eastAsia="Times New Roman" w:hAnsi="Aptos" w:cs="Segoe UI"/>
              <w:kern w:val="0"/>
              <w14:ligatures w14:val="none"/>
            </w:rPr>
            <w:tab/>
          </w:r>
          <w:r>
            <w:rPr>
              <w:rFonts w:ascii="Aptos" w:eastAsia="Times New Roman" w:hAnsi="Aptos" w:cs="Segoe UI"/>
              <w:kern w:val="0"/>
              <w14:ligatures w14:val="none"/>
            </w:rPr>
            <w:tab/>
          </w:r>
          <w:r w:rsidRPr="00586A8E">
            <w:rPr>
              <w:rFonts w:ascii="Aptos" w:eastAsia="Times New Roman" w:hAnsi="Aptos" w:cs="Segoe UI"/>
              <w:kern w:val="0"/>
              <w14:ligatures w14:val="none"/>
            </w:rPr>
            <w:t> </w:t>
          </w:r>
        </w:p>
      </w:tc>
      <w:tc>
        <w:tcPr>
          <w:tcW w:w="3000" w:type="dxa"/>
          <w:tcBorders>
            <w:top w:val="nil"/>
            <w:left w:val="nil"/>
            <w:bottom w:val="nil"/>
            <w:right w:val="nil"/>
          </w:tcBorders>
          <w:shd w:val="clear" w:color="auto" w:fill="auto"/>
          <w:hideMark/>
        </w:tcPr>
        <w:p w14:paraId="6A5801C9" w14:textId="77777777" w:rsidR="003A7F57" w:rsidRPr="00586A8E" w:rsidRDefault="003A7F57" w:rsidP="003A7F57">
          <w:pPr>
            <w:spacing w:after="0"/>
            <w:ind w:right="-120"/>
            <w:jc w:val="right"/>
            <w:textAlignment w:val="baseline"/>
            <w:rPr>
              <w:rFonts w:ascii="Segoe UI" w:eastAsia="Times New Roman" w:hAnsi="Segoe UI" w:cs="Segoe UI"/>
              <w:kern w:val="0"/>
              <w:sz w:val="18"/>
              <w:szCs w:val="18"/>
              <w14:ligatures w14:val="none"/>
            </w:rPr>
          </w:pPr>
          <w:r w:rsidRPr="00586A8E">
            <w:rPr>
              <w:rFonts w:ascii="Segoe UI" w:eastAsia="Times New Roman" w:hAnsi="Segoe UI" w:cs="Segoe UI"/>
              <w:noProof/>
              <w:kern w:val="0"/>
              <w:sz w:val="18"/>
              <w:szCs w:val="18"/>
              <w:lang w:eastAsia="es-MX"/>
              <w14:ligatures w14:val="none"/>
            </w:rPr>
            <w:drawing>
              <wp:inline distT="0" distB="0" distL="0" distR="0" wp14:anchorId="03F214EE" wp14:editId="79199B57">
                <wp:extent cx="942931" cy="162031"/>
                <wp:effectExtent l="0" t="0" r="0" b="9525"/>
                <wp:docPr id="1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058" cy="174425"/>
                        </a:xfrm>
                        <a:prstGeom prst="rect">
                          <a:avLst/>
                        </a:prstGeom>
                        <a:noFill/>
                        <a:ln>
                          <a:noFill/>
                        </a:ln>
                      </pic:spPr>
                    </pic:pic>
                  </a:graphicData>
                </a:graphic>
              </wp:inline>
            </w:drawing>
          </w:r>
          <w:r w:rsidRPr="00586A8E">
            <w:rPr>
              <w:rFonts w:ascii="Aptos" w:eastAsia="Times New Roman" w:hAnsi="Aptos" w:cs="Segoe UI"/>
              <w:kern w:val="0"/>
              <w14:ligatures w14:val="none"/>
            </w:rPr>
            <w:t> </w:t>
          </w:r>
        </w:p>
      </w:tc>
    </w:tr>
  </w:tbl>
  <w:p w14:paraId="68ABD4A0" w14:textId="77777777" w:rsidR="003A7F57" w:rsidRDefault="003A7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358E7"/>
    <w:multiLevelType w:val="hybridMultilevel"/>
    <w:tmpl w:val="9B021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57"/>
    <w:rsid w:val="00012A4E"/>
    <w:rsid w:val="00061F7F"/>
    <w:rsid w:val="000B13C8"/>
    <w:rsid w:val="000F75D2"/>
    <w:rsid w:val="00122FC3"/>
    <w:rsid w:val="001D3B18"/>
    <w:rsid w:val="003A7F57"/>
    <w:rsid w:val="0054159A"/>
    <w:rsid w:val="00630364"/>
    <w:rsid w:val="006A3C05"/>
    <w:rsid w:val="00930403"/>
    <w:rsid w:val="00DD5963"/>
    <w:rsid w:val="00E03515"/>
    <w:rsid w:val="00E72064"/>
    <w:rsid w:val="00F8692A"/>
    <w:rsid w:val="08705991"/>
    <w:rsid w:val="0917E532"/>
    <w:rsid w:val="181DA96F"/>
    <w:rsid w:val="1B4F8AC0"/>
    <w:rsid w:val="1ECCBC11"/>
    <w:rsid w:val="20705746"/>
    <w:rsid w:val="2D301272"/>
    <w:rsid w:val="2EE19E49"/>
    <w:rsid w:val="316B63A7"/>
    <w:rsid w:val="32175CA0"/>
    <w:rsid w:val="3E02D52B"/>
    <w:rsid w:val="447AD340"/>
    <w:rsid w:val="452D845C"/>
    <w:rsid w:val="469A3F93"/>
    <w:rsid w:val="4B5307AB"/>
    <w:rsid w:val="56EE2D69"/>
    <w:rsid w:val="6C51C891"/>
    <w:rsid w:val="7A674E06"/>
    <w:rsid w:val="7E37C6C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C849"/>
  <w15:chartTrackingRefBased/>
  <w15:docId w15:val="{53C43BDF-0582-4FCF-9A5C-EB8D332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4"/>
        <w:lang w:val="es-MX" w:eastAsia="en-US" w:bidi="ar-SA"/>
        <w14:ligatures w14:val="standardContextual"/>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57"/>
  </w:style>
  <w:style w:type="paragraph" w:styleId="Heading1">
    <w:name w:val="heading 1"/>
    <w:basedOn w:val="Normal"/>
    <w:next w:val="Normal"/>
    <w:link w:val="Heading1Char"/>
    <w:uiPriority w:val="9"/>
    <w:qFormat/>
    <w:rsid w:val="003A7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F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F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7F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7F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7F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7F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7F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F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F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7F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7F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7F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7F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7F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7F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F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F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7F57"/>
    <w:pPr>
      <w:spacing w:before="160"/>
      <w:jc w:val="center"/>
    </w:pPr>
    <w:rPr>
      <w:i/>
      <w:iCs/>
      <w:color w:val="404040" w:themeColor="text1" w:themeTint="BF"/>
    </w:rPr>
  </w:style>
  <w:style w:type="character" w:customStyle="1" w:styleId="QuoteChar">
    <w:name w:val="Quote Char"/>
    <w:basedOn w:val="DefaultParagraphFont"/>
    <w:link w:val="Quote"/>
    <w:uiPriority w:val="29"/>
    <w:rsid w:val="003A7F57"/>
    <w:rPr>
      <w:i/>
      <w:iCs/>
      <w:color w:val="404040" w:themeColor="text1" w:themeTint="BF"/>
    </w:rPr>
  </w:style>
  <w:style w:type="paragraph" w:styleId="ListParagraph">
    <w:name w:val="List Paragraph"/>
    <w:basedOn w:val="Normal"/>
    <w:uiPriority w:val="34"/>
    <w:qFormat/>
    <w:rsid w:val="003A7F57"/>
    <w:pPr>
      <w:ind w:left="720"/>
      <w:contextualSpacing/>
    </w:pPr>
  </w:style>
  <w:style w:type="character" w:styleId="IntenseEmphasis">
    <w:name w:val="Intense Emphasis"/>
    <w:basedOn w:val="DefaultParagraphFont"/>
    <w:uiPriority w:val="21"/>
    <w:qFormat/>
    <w:rsid w:val="003A7F57"/>
    <w:rPr>
      <w:i/>
      <w:iCs/>
      <w:color w:val="0F4761" w:themeColor="accent1" w:themeShade="BF"/>
    </w:rPr>
  </w:style>
  <w:style w:type="paragraph" w:styleId="IntenseQuote">
    <w:name w:val="Intense Quote"/>
    <w:basedOn w:val="Normal"/>
    <w:next w:val="Normal"/>
    <w:link w:val="IntenseQuoteChar"/>
    <w:uiPriority w:val="30"/>
    <w:qFormat/>
    <w:rsid w:val="003A7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F57"/>
    <w:rPr>
      <w:i/>
      <w:iCs/>
      <w:color w:val="0F4761" w:themeColor="accent1" w:themeShade="BF"/>
    </w:rPr>
  </w:style>
  <w:style w:type="character" w:styleId="IntenseReference">
    <w:name w:val="Intense Reference"/>
    <w:basedOn w:val="DefaultParagraphFont"/>
    <w:uiPriority w:val="32"/>
    <w:qFormat/>
    <w:rsid w:val="003A7F57"/>
    <w:rPr>
      <w:b/>
      <w:bCs/>
      <w:smallCaps/>
      <w:color w:val="0F4761" w:themeColor="accent1" w:themeShade="BF"/>
      <w:spacing w:val="5"/>
    </w:rPr>
  </w:style>
  <w:style w:type="paragraph" w:styleId="Header">
    <w:name w:val="header"/>
    <w:basedOn w:val="Normal"/>
    <w:link w:val="HeaderChar"/>
    <w:uiPriority w:val="99"/>
    <w:unhideWhenUsed/>
    <w:rsid w:val="003A7F57"/>
    <w:pPr>
      <w:tabs>
        <w:tab w:val="center" w:pos="4419"/>
        <w:tab w:val="right" w:pos="8838"/>
      </w:tabs>
      <w:spacing w:after="0"/>
    </w:pPr>
  </w:style>
  <w:style w:type="character" w:customStyle="1" w:styleId="HeaderChar">
    <w:name w:val="Header Char"/>
    <w:basedOn w:val="DefaultParagraphFont"/>
    <w:link w:val="Header"/>
    <w:uiPriority w:val="99"/>
    <w:rsid w:val="003A7F57"/>
  </w:style>
  <w:style w:type="paragraph" w:styleId="Footer">
    <w:name w:val="footer"/>
    <w:basedOn w:val="Normal"/>
    <w:link w:val="FooterChar"/>
    <w:uiPriority w:val="99"/>
    <w:unhideWhenUsed/>
    <w:rsid w:val="003A7F57"/>
    <w:pPr>
      <w:tabs>
        <w:tab w:val="center" w:pos="4419"/>
        <w:tab w:val="right" w:pos="8838"/>
      </w:tabs>
      <w:spacing w:after="0"/>
    </w:pPr>
  </w:style>
  <w:style w:type="character" w:customStyle="1" w:styleId="FooterChar">
    <w:name w:val="Footer Char"/>
    <w:basedOn w:val="DefaultParagraphFont"/>
    <w:link w:val="Footer"/>
    <w:uiPriority w:val="99"/>
    <w:rsid w:val="003A7F57"/>
  </w:style>
  <w:style w:type="character" w:styleId="Hyperlink">
    <w:name w:val="Hyperlink"/>
    <w:basedOn w:val="DefaultParagraphFont"/>
    <w:uiPriority w:val="99"/>
    <w:unhideWhenUsed/>
    <w:rsid w:val="001D3B18"/>
    <w:rPr>
      <w:color w:val="467886" w:themeColor="hyperlink"/>
      <w:u w:val="single"/>
    </w:rPr>
  </w:style>
  <w:style w:type="character" w:customStyle="1" w:styleId="UnresolvedMention">
    <w:name w:val="Unresolved Mention"/>
    <w:basedOn w:val="DefaultParagraphFont"/>
    <w:uiPriority w:val="99"/>
    <w:semiHidden/>
    <w:unhideWhenUsed/>
    <w:rsid w:val="001D3B18"/>
    <w:rPr>
      <w:color w:val="605E5C"/>
      <w:shd w:val="clear" w:color="auto" w:fill="E1DFDD"/>
    </w:rPr>
  </w:style>
  <w:style w:type="table" w:styleId="TableGrid">
    <w:name w:val="Table Grid"/>
    <w:basedOn w:val="TableNormal"/>
    <w:uiPriority w:val="59"/>
    <w:rsid w:val="00FB412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a.medel@lg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el.aguilar@lg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newsroom.com" TargetMode="External"/><Relationship Id="rId5" Type="http://schemas.openxmlformats.org/officeDocument/2006/relationships/styles" Target="styles.xml"/><Relationship Id="rId15" Type="http://schemas.openxmlformats.org/officeDocument/2006/relationships/hyperlink" Target="mailto:antonio.memije@bursonglobal.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ontserrat.vallevargas@bcw-glob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C5A79D428F8409C02FED0036B379E" ma:contentTypeVersion="38" ma:contentTypeDescription="Create a new document." ma:contentTypeScope="" ma:versionID="1aac203c3ec7b5a34d533470ccca14df">
  <xsd:schema xmlns:xsd="http://www.w3.org/2001/XMLSchema" xmlns:xs="http://www.w3.org/2001/XMLSchema" xmlns:p="http://schemas.microsoft.com/office/2006/metadata/properties" xmlns:ns2="17dbae7f-4d12-446a-90ae-11a5fe394877" xmlns:ns3="e1b4cce7-a72b-40a3-acea-6caf131e2ffe" targetNamespace="http://schemas.microsoft.com/office/2006/metadata/properties" ma:root="true" ma:fieldsID="bb4812428bf0e5c266230da68798f10e" ns2:_="" ns3:_="">
    <xsd:import namespace="17dbae7f-4d12-446a-90ae-11a5fe394877"/>
    <xsd:import namespace="e1b4cce7-a72b-40a3-acea-6caf131e2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bae7f-4d12-446a-90ae-11a5fe394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4cce7-a72b-40a3-acea-6caf131e2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d7c002-54fd-4c67-97c9-f06a6bd724e9}" ma:internalName="TaxCatchAll" ma:readOnly="false" ma:showField="CatchAllData" ma:web="e1b4cce7-a72b-40a3-acea-6caf131e2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b4cce7-a72b-40a3-acea-6caf131e2ffe" xsi:nil="true"/>
    <ArchiverLinkFileType xmlns="17dbae7f-4d12-446a-90ae-11a5fe394877" xsi:nil="true"/>
    <lcf76f155ced4ddcb4097134ff3c332f xmlns="17dbae7f-4d12-446a-90ae-11a5fe3948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1D1CF5-5EC3-4A17-9884-6C78A1EC689A}">
  <ds:schemaRefs>
    <ds:schemaRef ds:uri="http://schemas.microsoft.com/sharepoint/v3/contenttype/forms"/>
  </ds:schemaRefs>
</ds:datastoreItem>
</file>

<file path=customXml/itemProps2.xml><?xml version="1.0" encoding="utf-8"?>
<ds:datastoreItem xmlns:ds="http://schemas.openxmlformats.org/officeDocument/2006/customXml" ds:itemID="{16D521C4-C53B-4CB4-854E-21116C9C4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bae7f-4d12-446a-90ae-11a5fe394877"/>
    <ds:schemaRef ds:uri="e1b4cce7-a72b-40a3-acea-6caf131e2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8E35-FE59-4AC0-8CCA-C826B495757C}">
  <ds:schemaRefs>
    <ds:schemaRef ds:uri="http://schemas.microsoft.com/office/2006/metadata/properties"/>
    <ds:schemaRef ds:uri="http://schemas.microsoft.com/office/infopath/2007/PartnerControls"/>
    <ds:schemaRef ds:uri="e1b4cce7-a72b-40a3-acea-6caf131e2ffe"/>
    <ds:schemaRef ds:uri="17dbae7f-4d12-446a-90ae-11a5fe39487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624</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Velazquez</dc:creator>
  <cp:keywords/>
  <dc:description/>
  <cp:lastModifiedBy>BECARIO CC/LGEMS CORPORATE COMMUNICATION(becario.cc@lgepartner.com)</cp:lastModifiedBy>
  <cp:revision>7</cp:revision>
  <dcterms:created xsi:type="dcterms:W3CDTF">2025-08-14T19:15:00Z</dcterms:created>
  <dcterms:modified xsi:type="dcterms:W3CDTF">2025-08-15T15:25:00Z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0x010100609C5A79D428F8409C02FED0036B379E</vt:lpwstr>
  </property>
  <property fmtid="{D5CDD505-2E9C-101B-9397-08002B2CF9AE}" pid="3" name="MediaServiceImageTags">
    <vt:lpwstr/>
  </property>
</Properties>
</file>